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2E18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770B353F" w14:textId="1CA234FF" w:rsidR="00025853" w:rsidRPr="00025853" w:rsidRDefault="00025853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- kwalifikacja wojskowa -</w:t>
      </w:r>
    </w:p>
    <w:p w14:paraId="6FD69518" w14:textId="77777777" w:rsidR="003F08DD" w:rsidRPr="003F08DD" w:rsidRDefault="003F08DD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F08DD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751BC695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9E4747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I. ADMINISTRATOR DANYCH</w:t>
      </w:r>
    </w:p>
    <w:p w14:paraId="2AA1E240" w14:textId="77777777" w:rsidR="004C27FE" w:rsidRPr="00A92B64" w:rsidRDefault="004C27FE" w:rsidP="005A7A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Wójt</w:t>
      </w:r>
      <w:r w:rsidRPr="00A92B64">
        <w:rPr>
          <w:rFonts w:ascii="Times New Roman" w:hAnsi="Times New Roman" w:cs="Times New Roman"/>
        </w:rPr>
        <w:t xml:space="preserve"> Gminy Krościenko nad Dunajcem</w:t>
      </w:r>
      <w:r>
        <w:rPr>
          <w:rFonts w:ascii="Times New Roman" w:hAnsi="Times New Roman" w:cs="Times New Roman"/>
        </w:rPr>
        <w:t>,</w:t>
      </w:r>
      <w:r w:rsidRPr="00A92B64">
        <w:rPr>
          <w:rFonts w:ascii="Times New Roman" w:hAnsi="Times New Roman" w:cs="Times New Roman"/>
        </w:rPr>
        <w:t xml:space="preserve"> reprezent</w:t>
      </w:r>
      <w:r>
        <w:rPr>
          <w:rFonts w:ascii="Times New Roman" w:hAnsi="Times New Roman" w:cs="Times New Roman"/>
        </w:rPr>
        <w:t>ujący Urząd</w:t>
      </w:r>
      <w:r w:rsidRPr="00A92B64">
        <w:rPr>
          <w:rFonts w:ascii="Times New Roman" w:hAnsi="Times New Roman" w:cs="Times New Roman"/>
        </w:rPr>
        <w:t xml:space="preserve">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1F718C84" w14:textId="77777777" w:rsidR="004C27FE" w:rsidRPr="00A92B64" w:rsidRDefault="004C27FE" w:rsidP="005A7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286091" w14:textId="77777777" w:rsidR="004C27FE" w:rsidRPr="00A92B64" w:rsidRDefault="004C27FE" w:rsidP="005A7A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B64">
        <w:rPr>
          <w:rFonts w:ascii="Times New Roman" w:hAnsi="Times New Roman" w:cs="Times New Roman"/>
          <w:b/>
          <w:bCs/>
        </w:rPr>
        <w:t>II. INSPEKTOR OCHRONY DANYCH</w:t>
      </w:r>
    </w:p>
    <w:p w14:paraId="420D98DB" w14:textId="77777777" w:rsidR="004C27FE" w:rsidRPr="00A92B64" w:rsidRDefault="004C27FE" w:rsidP="005A7A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6559E0E3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155FA6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III. PODSTAWA PRAWNA I CELE PRZETWARZANIA DANYCH OSOBOWYCH</w:t>
      </w:r>
    </w:p>
    <w:p w14:paraId="3F50EF96" w14:textId="687FF36E" w:rsidR="00C77EF6" w:rsidRPr="00025853" w:rsidRDefault="00B82C7C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D</w:t>
      </w:r>
      <w:r w:rsidR="00C77EF6" w:rsidRPr="00025853">
        <w:rPr>
          <w:rFonts w:ascii="Times New Roman" w:hAnsi="Times New Roman" w:cs="Times New Roman"/>
        </w:rPr>
        <w:t xml:space="preserve">ane osobowe będą przetwarzane w celu prowadzenia spraw związanych z organizacją kwalifikacji wojskowej. Przetwarzanie danych osobowych jest niezbędne w celu wypełnienia obowiązku prawnego </w:t>
      </w:r>
      <w:r w:rsidRPr="00025853">
        <w:rPr>
          <w:rFonts w:ascii="Times New Roman" w:hAnsi="Times New Roman" w:cs="Times New Roman"/>
        </w:rPr>
        <w:t xml:space="preserve">ciążącego na </w:t>
      </w:r>
      <w:r w:rsidR="00C77EF6" w:rsidRPr="00025853">
        <w:rPr>
          <w:rFonts w:ascii="Times New Roman" w:hAnsi="Times New Roman" w:cs="Times New Roman"/>
        </w:rPr>
        <w:t>Administrator</w:t>
      </w:r>
      <w:r w:rsidRPr="00025853">
        <w:rPr>
          <w:rFonts w:ascii="Times New Roman" w:hAnsi="Times New Roman" w:cs="Times New Roman"/>
        </w:rPr>
        <w:t>ze</w:t>
      </w:r>
      <w:r w:rsidR="00C77EF6" w:rsidRPr="00025853">
        <w:rPr>
          <w:rFonts w:ascii="Times New Roman" w:hAnsi="Times New Roman" w:cs="Times New Roman"/>
        </w:rPr>
        <w:t>, zgodnie z</w:t>
      </w:r>
      <w:r w:rsidR="00107B65" w:rsidRPr="00025853">
        <w:rPr>
          <w:rFonts w:ascii="Times New Roman" w:hAnsi="Times New Roman" w:cs="Times New Roman"/>
        </w:rPr>
        <w:t xml:space="preserve"> art. 6 ust. 1 lit. c RODO,</w:t>
      </w:r>
      <w:r w:rsidR="00C77EF6" w:rsidRPr="00025853">
        <w:rPr>
          <w:rFonts w:ascii="Times New Roman" w:hAnsi="Times New Roman" w:cs="Times New Roman"/>
        </w:rPr>
        <w:t xml:space="preserve"> Ustawą z dnia 21 listopada 1967 r. o powszechnym obowiązku obrony Rzeczypospolitej Polskiej oraz Rozporządzeniem Ministra Spraw Wewnętrznych i Administracji oraz Ministra Obrony Narodowej z dnia 23 listopada 2009 r. w sprawie kwalifikacji wojskowej.</w:t>
      </w:r>
    </w:p>
    <w:p w14:paraId="08140496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00B0E2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IV. INFORMACJE O WYMOGU/DOBROWOLNOŚCI PODANIA DANYCH ORAZ KONSEKWENCJI NIEPODANIA DANYCH OSOBOWYCH</w:t>
      </w:r>
    </w:p>
    <w:p w14:paraId="28E58842" w14:textId="38706D3A" w:rsidR="00B94972" w:rsidRPr="00025853" w:rsidRDefault="00B94972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 xml:space="preserve">Podanie danych osobowych jest obowiązkowe, w </w:t>
      </w:r>
      <w:r w:rsidR="0085152F" w:rsidRPr="00025853">
        <w:rPr>
          <w:rFonts w:ascii="Times New Roman" w:hAnsi="Times New Roman" w:cs="Times New Roman"/>
        </w:rPr>
        <w:t>sytuacji,</w:t>
      </w:r>
      <w:r w:rsidRPr="00025853">
        <w:rPr>
          <w:rFonts w:ascii="Times New Roman" w:hAnsi="Times New Roman" w:cs="Times New Roman"/>
        </w:rPr>
        <w:t xml:space="preserve"> gdy przesłankę przetwarzania danych osobowych stanowi przepis prawa.</w:t>
      </w:r>
    </w:p>
    <w:p w14:paraId="13655CFD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AD12FA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V. ODBIORCY DANYCH OSOBOWYCH</w:t>
      </w:r>
    </w:p>
    <w:p w14:paraId="34BDDC16" w14:textId="15880682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1. Odbiorcami danych osobowych będą tylko podmioty uprawnione na podstawie przepisów prawa.</w:t>
      </w:r>
    </w:p>
    <w:p w14:paraId="72B0F49B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2. Państwa dane mogą być przekazywane podmiotom przetwarzającym dane osobowe na zlecenie Administratora np. dostawcom usług informatycznych, podmiotom świadczącym usługi księgowe, prawne i doradcze i innym podmiotom przetwarzającym dane w celu określonym przez Administratora – przy czym takie podmioty przetwarzają dane wyłącznie na podstawie umowy z Administratorem.</w:t>
      </w:r>
    </w:p>
    <w:p w14:paraId="09A4DC7E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AB7CC2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VI. OKRES PRZECHOWYWANIA DANYCH OSOBOWYCH</w:t>
      </w:r>
    </w:p>
    <w:p w14:paraId="11DDCDAF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1. Dane osobowe będą przechowywane jedynie w okresie niezbędnym do realizacji celu, dla którego zostały zebrane lub w okresie wyznaczonym przepisami prawa.</w:t>
      </w:r>
    </w:p>
    <w:p w14:paraId="052876B0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2. 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7C5DF5AE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A719CF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VII. PRAWA OSÓB, KTÓRYCH DANE DOTYCZĄ</w:t>
      </w:r>
    </w:p>
    <w:p w14:paraId="1495EEF2" w14:textId="7BD46F46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W związku z przetwarzaniem danych osobowych posiada</w:t>
      </w:r>
      <w:r w:rsidR="00B82C7C" w:rsidRPr="00025853">
        <w:rPr>
          <w:rFonts w:ascii="Times New Roman" w:hAnsi="Times New Roman" w:cs="Times New Roman"/>
        </w:rPr>
        <w:t>ją Państwo</w:t>
      </w:r>
      <w:r w:rsidRPr="00025853">
        <w:rPr>
          <w:rFonts w:ascii="Times New Roman" w:hAnsi="Times New Roman" w:cs="Times New Roman"/>
        </w:rPr>
        <w:t xml:space="preserve"> prawo do:</w:t>
      </w:r>
    </w:p>
    <w:p w14:paraId="56FC7E19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1. Dostępu do treści swoich danych osobowych,</w:t>
      </w:r>
    </w:p>
    <w:p w14:paraId="2F7E6A29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2. Otrzymania kopii danych osobowych,</w:t>
      </w:r>
    </w:p>
    <w:p w14:paraId="1FBB8202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3. Sprostowania danych osobowych,</w:t>
      </w:r>
    </w:p>
    <w:p w14:paraId="77775BC4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4. Ograniczenia przetwarzania danych osobowych,</w:t>
      </w:r>
    </w:p>
    <w:p w14:paraId="390874A0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5. Sprzeciwu wobec przetwarzania danych osobowych,</w:t>
      </w:r>
    </w:p>
    <w:p w14:paraId="146EF2DF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– w przypadkach i na warunkach określonych w RODO. Prawa wymienione powyżej można zrealizować poprzez kontakt z Administratorem.</w:t>
      </w:r>
    </w:p>
    <w:p w14:paraId="7F681931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9B783E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VIII. PRAWO WNIESIENIA SKARGI DO ORGANU NADZORCZEGO</w:t>
      </w:r>
    </w:p>
    <w:p w14:paraId="0260BDB7" w14:textId="6A0EDBC8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Posiada</w:t>
      </w:r>
      <w:r w:rsidR="00B82C7C" w:rsidRPr="00025853">
        <w:rPr>
          <w:rFonts w:ascii="Times New Roman" w:hAnsi="Times New Roman" w:cs="Times New Roman"/>
        </w:rPr>
        <w:t xml:space="preserve">ją Państwo </w:t>
      </w:r>
      <w:r w:rsidRPr="00025853">
        <w:rPr>
          <w:rFonts w:ascii="Times New Roman" w:hAnsi="Times New Roman" w:cs="Times New Roman"/>
        </w:rPr>
        <w:t>prawo wniesienia skargi do Prezesa Urzędu Ochrony Danych Osobowych, gdy uzasadnione jest, że dane osobowe przetwarzane są przez Administratora niezgodnie z przepisami RODO.</w:t>
      </w:r>
    </w:p>
    <w:p w14:paraId="545ACB21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2F8CEE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IX. ZAUTOMATYZOWANE PODEJMOWANIE DECYZJI W TYM PROFILOWANIE</w:t>
      </w:r>
    </w:p>
    <w:p w14:paraId="4D3E4C12" w14:textId="144FA088" w:rsidR="00C77EF6" w:rsidRPr="00025853" w:rsidRDefault="00B82C7C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lastRenderedPageBreak/>
        <w:t>D</w:t>
      </w:r>
      <w:r w:rsidR="00C77EF6" w:rsidRPr="00025853">
        <w:rPr>
          <w:rFonts w:ascii="Times New Roman" w:hAnsi="Times New Roman" w:cs="Times New Roman"/>
        </w:rPr>
        <w:t>ane osobowe nie będą przetwarzane w sposób zautomatyzowany, w tym w formie profilowania.</w:t>
      </w:r>
    </w:p>
    <w:p w14:paraId="69F91E8F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1653DB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X. PRZEKAZYWANIE DANYCH OSOBOWYCH DO PAŃSTWA TRZECIEGO LUB ORGANIZACJI</w:t>
      </w:r>
    </w:p>
    <w:p w14:paraId="149BAE5C" w14:textId="77777777" w:rsidR="00C77EF6" w:rsidRPr="00025853" w:rsidRDefault="00C77EF6" w:rsidP="005A7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5853">
        <w:rPr>
          <w:rFonts w:ascii="Times New Roman" w:hAnsi="Times New Roman" w:cs="Times New Roman"/>
          <w:b/>
          <w:bCs/>
        </w:rPr>
        <w:t>MIĘDZYNARODOWEJ</w:t>
      </w:r>
    </w:p>
    <w:p w14:paraId="337CC2EF" w14:textId="582DF73D" w:rsidR="00C77EF6" w:rsidRPr="00025853" w:rsidRDefault="00B82C7C" w:rsidP="005A7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5853">
        <w:rPr>
          <w:rFonts w:ascii="Times New Roman" w:hAnsi="Times New Roman" w:cs="Times New Roman"/>
        </w:rPr>
        <w:t>Da</w:t>
      </w:r>
      <w:r w:rsidR="00C77EF6" w:rsidRPr="00025853">
        <w:rPr>
          <w:rFonts w:ascii="Times New Roman" w:hAnsi="Times New Roman" w:cs="Times New Roman"/>
        </w:rPr>
        <w:t>ne osobowe nie będą przekazywane do organizacji międzynarodowych oraz państw trzecich.</w:t>
      </w:r>
    </w:p>
    <w:p w14:paraId="4A8EB257" w14:textId="6A203420" w:rsidR="00034E82" w:rsidRPr="00025853" w:rsidRDefault="00034E82" w:rsidP="005A7ACB">
      <w:pPr>
        <w:spacing w:after="0" w:line="240" w:lineRule="auto"/>
      </w:pPr>
    </w:p>
    <w:sectPr w:rsidR="00034E82" w:rsidRPr="00025853" w:rsidSect="00F26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82"/>
    <w:rsid w:val="00025853"/>
    <w:rsid w:val="00034E82"/>
    <w:rsid w:val="00107B65"/>
    <w:rsid w:val="003F08DD"/>
    <w:rsid w:val="00452F98"/>
    <w:rsid w:val="004C27FE"/>
    <w:rsid w:val="004D5A9C"/>
    <w:rsid w:val="005A7ACB"/>
    <w:rsid w:val="00780C34"/>
    <w:rsid w:val="0085152F"/>
    <w:rsid w:val="00B82C7C"/>
    <w:rsid w:val="00B94972"/>
    <w:rsid w:val="00C77EF6"/>
    <w:rsid w:val="00E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3F8E"/>
  <w15:chartTrackingRefBased/>
  <w15:docId w15:val="{9076A9EF-C2AA-4BA3-B563-E51B2A9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EF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2</dc:creator>
  <cp:keywords/>
  <dc:description/>
  <cp:lastModifiedBy>IODS IODS 2</cp:lastModifiedBy>
  <cp:revision>13</cp:revision>
  <dcterms:created xsi:type="dcterms:W3CDTF">2023-11-20T21:39:00Z</dcterms:created>
  <dcterms:modified xsi:type="dcterms:W3CDTF">2025-01-27T09:32:00Z</dcterms:modified>
</cp:coreProperties>
</file>